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31B" w:rsidRDefault="0080731B"/>
    <w:p w:rsidR="00F6679D" w:rsidRPr="00D931FE" w:rsidRDefault="00F6679D" w:rsidP="00D76F75">
      <w:pPr>
        <w:spacing w:after="0"/>
        <w:jc w:val="center"/>
        <w:rPr>
          <w:rFonts w:ascii="Courier New" w:hAnsi="Courier New"/>
          <w:spacing w:val="20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B95E1A2" wp14:editId="6FFE01E1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 О В Е Т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КОЧЕТНОВСКОГО МУНИЦИПАЛЬНОГО ОБРАЗОВАНИЯ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САРАТОВСКОЙ ОБЛАСТИ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7"/>
          <w:szCs w:val="27"/>
        </w:rPr>
      </w:pPr>
      <w:r w:rsidRPr="00F6679D">
        <w:rPr>
          <w:rFonts w:ascii="Times New Roman" w:hAnsi="Times New Roman" w:cs="Times New Roman"/>
          <w:b/>
          <w:color w:val="333333"/>
          <w:sz w:val="27"/>
          <w:szCs w:val="27"/>
        </w:rPr>
        <w:t>ТРЕТЬЕГО СОЗЫВА</w:t>
      </w:r>
    </w:p>
    <w:p w:rsidR="00F6679D" w:rsidRPr="00F6679D" w:rsidRDefault="00F6679D" w:rsidP="00F667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Р Е Ш Е Н И Е</w:t>
      </w:r>
    </w:p>
    <w:p w:rsidR="00F6679D" w:rsidRP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F6679D" w:rsidRDefault="00F6679D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от </w:t>
      </w:r>
      <w:r w:rsidR="00B55661">
        <w:rPr>
          <w:rFonts w:ascii="Times New Roman" w:hAnsi="Times New Roman" w:cs="Times New Roman"/>
          <w:b/>
          <w:color w:val="333333"/>
          <w:sz w:val="28"/>
          <w:szCs w:val="28"/>
        </w:rPr>
        <w:t>10</w:t>
      </w:r>
      <w:r w:rsidR="008260EA">
        <w:rPr>
          <w:rFonts w:ascii="Times New Roman" w:hAnsi="Times New Roman" w:cs="Times New Roman"/>
          <w:b/>
          <w:color w:val="333333"/>
          <w:sz w:val="28"/>
          <w:szCs w:val="28"/>
        </w:rPr>
        <w:t>.06.2016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г.     </w:t>
      </w:r>
      <w:r w:rsidR="00752E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№ 1</w:t>
      </w:r>
      <w:r w:rsidR="00756C1D">
        <w:rPr>
          <w:rFonts w:ascii="Times New Roman" w:hAnsi="Times New Roman" w:cs="Times New Roman"/>
          <w:b/>
          <w:color w:val="333333"/>
          <w:sz w:val="28"/>
          <w:szCs w:val="28"/>
        </w:rPr>
        <w:t>89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</w:t>
      </w:r>
      <w:r w:rsid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</w:t>
      </w:r>
      <w:r w:rsidRPr="00F6679D">
        <w:rPr>
          <w:rFonts w:ascii="Times New Roman" w:hAnsi="Times New Roman" w:cs="Times New Roman"/>
          <w:b/>
          <w:color w:val="333333"/>
          <w:sz w:val="28"/>
          <w:szCs w:val="28"/>
        </w:rPr>
        <w:t>с. Кочетное</w:t>
      </w:r>
    </w:p>
    <w:p w:rsidR="00D76F75" w:rsidRDefault="00D76F75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D76F75" w:rsidRPr="00D76F75" w:rsidRDefault="00D76F75" w:rsidP="00D76F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76F75">
        <w:rPr>
          <w:rFonts w:ascii="Times New Roman" w:hAnsi="Times New Roman" w:cs="Times New Roman"/>
          <w:b/>
          <w:sz w:val="28"/>
          <w:szCs w:val="28"/>
        </w:rPr>
        <w:t>О внесении изменений в Устав Кочетновского муниципального</w:t>
      </w:r>
    </w:p>
    <w:p w:rsidR="008260EA" w:rsidRDefault="00D76F75" w:rsidP="00D76F75">
      <w:pPr>
        <w:rPr>
          <w:rFonts w:ascii="Times New Roman" w:hAnsi="Times New Roman" w:cs="Times New Roman"/>
          <w:b/>
          <w:sz w:val="28"/>
          <w:szCs w:val="28"/>
        </w:rPr>
      </w:pPr>
      <w:r w:rsidRPr="00D76F75">
        <w:rPr>
          <w:rFonts w:ascii="Times New Roman" w:hAnsi="Times New Roman" w:cs="Times New Roman"/>
          <w:b/>
          <w:sz w:val="28"/>
          <w:szCs w:val="28"/>
        </w:rPr>
        <w:t xml:space="preserve">образования Ровенского района </w:t>
      </w: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8260EA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8260EA">
        <w:rPr>
          <w:rFonts w:ascii="Times New Roman" w:hAnsi="Times New Roman" w:cs="Times New Roman"/>
          <w:sz w:val="28"/>
          <w:szCs w:val="28"/>
        </w:rPr>
        <w:t xml:space="preserve">. №131-ФЗ «Об общих принципах организации местного самоуправления в Российской Федерации», Закона Саратовской области от 30 сентября </w:t>
      </w:r>
      <w:smartTag w:uri="urn:schemas-microsoft-com:office:smarttags" w:element="metricconverter">
        <w:smartTagPr>
          <w:attr w:name="ProductID" w:val="2014 г"/>
        </w:smartTagPr>
        <w:r w:rsidRPr="008260EA">
          <w:rPr>
            <w:rFonts w:ascii="Times New Roman" w:hAnsi="Times New Roman" w:cs="Times New Roman"/>
            <w:sz w:val="28"/>
            <w:szCs w:val="28"/>
          </w:rPr>
          <w:t>2014 г</w:t>
        </w:r>
      </w:smartTag>
      <w:r w:rsidRPr="008260EA">
        <w:rPr>
          <w:rFonts w:ascii="Times New Roman" w:hAnsi="Times New Roman" w:cs="Times New Roman"/>
          <w:sz w:val="28"/>
          <w:szCs w:val="28"/>
        </w:rPr>
        <w:t>. N 108-ЗСО "О вопросах местного значения сельских поселени</w:t>
      </w:r>
      <w:r w:rsidR="005D1206">
        <w:rPr>
          <w:rFonts w:ascii="Times New Roman" w:hAnsi="Times New Roman" w:cs="Times New Roman"/>
          <w:sz w:val="28"/>
          <w:szCs w:val="28"/>
        </w:rPr>
        <w:t>й Саратовской области", Устава</w:t>
      </w:r>
      <w:r w:rsidR="005D1206" w:rsidRPr="005D1206">
        <w:rPr>
          <w:rFonts w:ascii="Times New Roman" w:hAnsi="Times New Roman" w:cs="Times New Roman"/>
          <w:sz w:val="28"/>
          <w:szCs w:val="28"/>
        </w:rPr>
        <w:t xml:space="preserve"> </w:t>
      </w:r>
      <w:r w:rsidRPr="008260EA">
        <w:rPr>
          <w:rFonts w:ascii="Times New Roman" w:hAnsi="Times New Roman" w:cs="Times New Roman"/>
          <w:sz w:val="28"/>
          <w:szCs w:val="28"/>
        </w:rPr>
        <w:t>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</w:t>
      </w:r>
    </w:p>
    <w:p w:rsidR="008260EA" w:rsidRPr="008260EA" w:rsidRDefault="008260EA" w:rsidP="008260EA">
      <w:pPr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РЕШИЛ: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1. Внести в Устав Кочетновского муниципального образования  Ровенского муниципального района Саратовской области, принятый  решением Совета Кочетновского муниципального образования</w:t>
      </w:r>
      <w:r w:rsidRPr="008260E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60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"/>
      <w:r w:rsidRPr="008260EA">
        <w:rPr>
          <w:rFonts w:ascii="Times New Roman" w:hAnsi="Times New Roman" w:cs="Times New Roman"/>
          <w:sz w:val="28"/>
          <w:szCs w:val="28"/>
        </w:rPr>
        <w:t>1)</w:t>
      </w:r>
      <w:bookmarkStart w:id="2" w:name="sub_1210"/>
      <w:r w:rsidRPr="008260EA">
        <w:rPr>
          <w:rFonts w:ascii="Times New Roman" w:hAnsi="Times New Roman" w:cs="Times New Roman"/>
          <w:sz w:val="28"/>
          <w:szCs w:val="28"/>
        </w:rPr>
        <w:t xml:space="preserve"> В статье 3: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- пункт 7 </w:t>
      </w:r>
      <w:bookmarkEnd w:id="2"/>
      <w:r w:rsidRPr="008260E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bookmarkEnd w:id="1"/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"обеспечение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поселения;"</w:t>
      </w:r>
    </w:p>
    <w:p w:rsidR="008260EA" w:rsidRPr="008260EA" w:rsidRDefault="00E46236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19</w:t>
      </w:r>
      <w:r w:rsidR="008260EA" w:rsidRPr="008260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lastRenderedPageBreak/>
        <w:t>«участие в организации деятельности по сбору (в том числе раздельному сбору) и транспортированию твердых коммунальных отходов;»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- </w:t>
      </w:r>
      <w:bookmarkStart w:id="3" w:name="sub_102"/>
      <w:r w:rsidRPr="008260EA">
        <w:rPr>
          <w:rFonts w:ascii="Times New Roman" w:hAnsi="Times New Roman" w:cs="Times New Roman"/>
          <w:sz w:val="28"/>
          <w:szCs w:val="28"/>
        </w:rPr>
        <w:t xml:space="preserve">пункт 15 признать утратившим силу; </w:t>
      </w:r>
      <w:bookmarkEnd w:id="3"/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2) В статье 12 пункт 4 части 3 изложить в  следующей редакции: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 «вопросы о преобразовании муниципального образования, за исключением случаев, если в соответствии со </w:t>
      </w:r>
      <w:hyperlink w:anchor="sub_13" w:history="1">
        <w:r w:rsidRPr="008260EA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8260EA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8260EA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8260EA">
        <w:rPr>
          <w:rFonts w:ascii="Times New Roman" w:hAnsi="Times New Roman" w:cs="Times New Roman"/>
          <w:sz w:val="28"/>
          <w:szCs w:val="28"/>
        </w:rPr>
        <w:t>. № 131-ФЗ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граждан»;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3) В статье 24: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- часть 9 после слов "по гражданскому" дополнить словом", административному";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- пункт 2 части 8 после слов "зарегистрированного в установленном порядке" дополнить словами ", совета муниципальных образований субъекта Российской Федерации, иных объединений муниципальных образований";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- часть 10 изложить в следующей редакции: 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«Депутат,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должны соблюдать ограничения, запреты, исполнять обязанности, которые установлены Федеральным законом от 25 декабря 2008 года N 273-ФЗ "О противодействии коррупции" и другими федеральными законами. Полномочия депутата и иных лиц, замещающих муниципальную должность,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 273-ФЗ "О противодействии коррупции", </w:t>
      </w:r>
      <w:hyperlink r:id="rId5" w:history="1">
        <w:r w:rsidRPr="008260EA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8260EA">
        <w:rPr>
          <w:rFonts w:ascii="Times New Roman" w:hAnsi="Times New Roman" w:cs="Times New Roman"/>
          <w:sz w:val="28"/>
          <w:szCs w:val="28"/>
        </w:rPr>
        <w:t xml:space="preserve"> от 3 декабря 2012 года N 230-ФЗ "О контроле за соответствием расходов лиц, замещающих государственные должности, и иных лиц их доходам", </w:t>
      </w:r>
      <w:hyperlink r:id="rId6" w:history="1">
        <w:r w:rsidRPr="008260EA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8260EA">
        <w:rPr>
          <w:rFonts w:ascii="Times New Roman" w:hAnsi="Times New Roman" w:cs="Times New Roman"/>
          <w:sz w:val="28"/>
          <w:szCs w:val="28"/>
        </w:rPr>
        <w:t xml:space="preserve">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5D1206">
        <w:rPr>
          <w:rFonts w:ascii="Times New Roman" w:hAnsi="Times New Roman" w:cs="Times New Roman"/>
          <w:sz w:val="28"/>
          <w:szCs w:val="28"/>
        </w:rPr>
        <w:t>нными финансовыми инструментами</w:t>
      </w:r>
      <w:r w:rsidR="005D1206" w:rsidRPr="005D1206">
        <w:rPr>
          <w:rFonts w:ascii="Times New Roman" w:hAnsi="Times New Roman" w:cs="Times New Roman"/>
          <w:sz w:val="28"/>
          <w:szCs w:val="28"/>
        </w:rPr>
        <w:t>”</w:t>
      </w:r>
      <w:r w:rsidRPr="008260EA">
        <w:rPr>
          <w:rFonts w:ascii="Times New Roman" w:hAnsi="Times New Roman" w:cs="Times New Roman"/>
          <w:sz w:val="28"/>
          <w:szCs w:val="28"/>
        </w:rPr>
        <w:t>.»;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40114"/>
      <w:r w:rsidRPr="008260EA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proofErr w:type="gramStart"/>
      <w:r w:rsidRPr="008260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260EA">
        <w:rPr>
          <w:rFonts w:ascii="Times New Roman" w:hAnsi="Times New Roman" w:cs="Times New Roman"/>
          <w:sz w:val="28"/>
          <w:szCs w:val="28"/>
        </w:rPr>
        <w:t xml:space="preserve"> абзаце 12 части 1 статьи 27</w:t>
      </w:r>
      <w:r w:rsidRPr="008260E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60EA">
        <w:rPr>
          <w:rFonts w:ascii="Times New Roman" w:hAnsi="Times New Roman" w:cs="Times New Roman"/>
          <w:sz w:val="28"/>
          <w:szCs w:val="28"/>
        </w:rPr>
        <w:t>слова "осуществляющих свои полномочия на постоянной основе" исключить;</w:t>
      </w:r>
      <w:bookmarkEnd w:id="4"/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802"/>
      <w:r w:rsidRPr="008260EA">
        <w:rPr>
          <w:rFonts w:ascii="Times New Roman" w:hAnsi="Times New Roman" w:cs="Times New Roman"/>
          <w:sz w:val="28"/>
          <w:szCs w:val="28"/>
        </w:rPr>
        <w:t>5) Дополнить часть 1 статьи 30 абзацем следующего содержания: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 xml:space="preserve">«от имени муниципального образования выступает публичным партнером в соответствии с Федеральным законом от 13 июля </w:t>
      </w:r>
      <w:smartTag w:uri="urn:schemas-microsoft-com:office:smarttags" w:element="metricconverter">
        <w:smartTagPr>
          <w:attr w:name="ProductID" w:val="2015 г"/>
        </w:smartTagPr>
        <w:r w:rsidRPr="008260EA">
          <w:rPr>
            <w:rFonts w:ascii="Times New Roman" w:hAnsi="Times New Roman" w:cs="Times New Roman"/>
            <w:sz w:val="28"/>
            <w:szCs w:val="28"/>
          </w:rPr>
          <w:t>2015 г</w:t>
        </w:r>
      </w:smartTag>
      <w:r w:rsidRPr="008260EA">
        <w:rPr>
          <w:rFonts w:ascii="Times New Roman" w:hAnsi="Times New Roman" w:cs="Times New Roman"/>
          <w:sz w:val="28"/>
          <w:szCs w:val="28"/>
        </w:rPr>
        <w:t xml:space="preserve">. N 224-ФЗ "О государственно-частном партнерстве, </w:t>
      </w:r>
      <w:proofErr w:type="spellStart"/>
      <w:r w:rsidRPr="008260EA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260EA"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Федерации».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6) Статью 44</w:t>
      </w:r>
      <w:r w:rsidRPr="008260EA">
        <w:rPr>
          <w:rFonts w:ascii="Times New Roman" w:hAnsi="Times New Roman" w:cs="Times New Roman"/>
          <w:b/>
          <w:bCs/>
        </w:rPr>
        <w:t xml:space="preserve"> </w:t>
      </w:r>
      <w:r w:rsidRPr="008260EA">
        <w:rPr>
          <w:rFonts w:ascii="Times New Roman" w:hAnsi="Times New Roman" w:cs="Times New Roman"/>
          <w:sz w:val="28"/>
          <w:szCs w:val="28"/>
        </w:rPr>
        <w:t>дополнить частью 6</w:t>
      </w:r>
      <w:r w:rsidRPr="008260E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260E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«При размещении нормативного правового акта на официальном сайте в обязательном порядке указываются сведения о дате его опубликования».</w:t>
      </w:r>
    </w:p>
    <w:bookmarkEnd w:id="5"/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государственной регистрации и официального опубликования (обнародования) настоящего решения.</w:t>
      </w:r>
    </w:p>
    <w:p w:rsidR="008260EA" w:rsidRPr="008260EA" w:rsidRDefault="008260EA" w:rsidP="008260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0EA">
        <w:rPr>
          <w:rFonts w:ascii="Times New Roman" w:hAnsi="Times New Roman" w:cs="Times New Roman"/>
          <w:sz w:val="28"/>
          <w:szCs w:val="28"/>
        </w:rPr>
        <w:t>3. Направить настоящее решение на государственную регистрацию, после которой он подлежит официальному опубликованию (обнародованию).</w:t>
      </w:r>
    </w:p>
    <w:p w:rsidR="008260EA" w:rsidRPr="00D76F75" w:rsidRDefault="008260EA" w:rsidP="00D76F75">
      <w:pPr>
        <w:rPr>
          <w:rFonts w:ascii="Times New Roman" w:hAnsi="Times New Roman" w:cs="Times New Roman"/>
          <w:b/>
          <w:sz w:val="28"/>
          <w:szCs w:val="28"/>
        </w:rPr>
      </w:pPr>
    </w:p>
    <w:p w:rsidR="00D76F75" w:rsidRPr="00D76F75" w:rsidRDefault="00D76F75" w:rsidP="00D76F7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Глава </w:t>
      </w:r>
    </w:p>
    <w:p w:rsidR="00D76F75" w:rsidRPr="00D76F75" w:rsidRDefault="00D76F75" w:rsidP="00D76F75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муниципального образования                  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</w:t>
      </w: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>В.И. Петровичев</w:t>
      </w:r>
    </w:p>
    <w:p w:rsidR="00D76F75" w:rsidRPr="00D76F75" w:rsidRDefault="00D76F75" w:rsidP="00D76F75">
      <w:pPr>
        <w:rPr>
          <w:rFonts w:ascii="Times New Roman" w:hAnsi="Times New Roman" w:cs="Times New Roman"/>
        </w:rPr>
      </w:pPr>
    </w:p>
    <w:p w:rsidR="00D76F75" w:rsidRPr="00D76F75" w:rsidRDefault="00D76F75" w:rsidP="00F6679D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F6679D" w:rsidRPr="00D76F75" w:rsidRDefault="00F6679D" w:rsidP="00F6679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76F75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D76F7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 </w:t>
      </w:r>
      <w:r w:rsidRPr="00D76F75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</w:t>
      </w:r>
    </w:p>
    <w:sectPr w:rsidR="00F6679D" w:rsidRPr="00D7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AF7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2B37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42E2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1206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5392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0EEE"/>
    <w:rsid w:val="006F17BA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2E75"/>
    <w:rsid w:val="00754FE0"/>
    <w:rsid w:val="00756C1D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260EA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0CB3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4494"/>
    <w:rsid w:val="00B55661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84AF7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4756"/>
    <w:rsid w:val="00CF738E"/>
    <w:rsid w:val="00D00BF6"/>
    <w:rsid w:val="00D02847"/>
    <w:rsid w:val="00D02FE9"/>
    <w:rsid w:val="00D03D77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6F75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46236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6679D"/>
    <w:rsid w:val="00F72447"/>
    <w:rsid w:val="00F7304C"/>
    <w:rsid w:val="00F74368"/>
    <w:rsid w:val="00F75242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30B8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176AF9"/>
  <w15:docId w15:val="{CF548068-F632-466E-970C-364C9D0E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272954.0" TargetMode="External"/><Relationship Id="rId5" Type="http://schemas.openxmlformats.org/officeDocument/2006/relationships/hyperlink" Target="garantF1://70171682.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24</cp:revision>
  <cp:lastPrinted>2016-06-09T05:52:00Z</cp:lastPrinted>
  <dcterms:created xsi:type="dcterms:W3CDTF">2015-01-20T11:19:00Z</dcterms:created>
  <dcterms:modified xsi:type="dcterms:W3CDTF">2017-05-31T05:45:00Z</dcterms:modified>
</cp:coreProperties>
</file>